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6" w:rsidRDefault="00D47936" w:rsidP="00D47936">
      <w:pPr>
        <w:rPr>
          <w:sz w:val="20"/>
          <w:szCs w:val="20"/>
        </w:rPr>
      </w:pPr>
      <w:r>
        <w:rPr>
          <w:b/>
          <w:szCs w:val="28"/>
        </w:rPr>
        <w:t>ПЛАН</w:t>
      </w:r>
    </w:p>
    <w:p w:rsidR="00D47936" w:rsidRDefault="00D47936" w:rsidP="0047746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60"/>
        <w:ind w:left="357"/>
        <w:rPr>
          <w:b/>
          <w:szCs w:val="26"/>
        </w:rPr>
      </w:pPr>
      <w:r>
        <w:rPr>
          <w:b/>
          <w:szCs w:val="26"/>
        </w:rPr>
        <w:t xml:space="preserve"> взаимодействия территориальной избирательной комиссии </w:t>
      </w:r>
      <w:r w:rsidR="001C7BDF">
        <w:rPr>
          <w:b/>
          <w:szCs w:val="26"/>
        </w:rPr>
        <w:t>Пролетарского</w:t>
      </w:r>
      <w:r>
        <w:rPr>
          <w:b/>
          <w:szCs w:val="26"/>
        </w:rPr>
        <w:t xml:space="preserve"> района города Твери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на 2015 год</w:t>
      </w:r>
      <w:r w:rsidR="00477461">
        <w:rPr>
          <w:b/>
          <w:szCs w:val="26"/>
        </w:rPr>
        <w:t>*</w:t>
      </w:r>
    </w:p>
    <w:p w:rsidR="00D47936" w:rsidRDefault="00D47936" w:rsidP="00D47936">
      <w:pPr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627"/>
        <w:gridCol w:w="3119"/>
        <w:gridCol w:w="3260"/>
      </w:tblGrid>
      <w:tr w:rsidR="00D47936" w:rsidTr="00477461">
        <w:trPr>
          <w:trHeight w:val="9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 xml:space="preserve">№ </w:t>
            </w:r>
            <w:proofErr w:type="spellStart"/>
            <w:proofErr w:type="gramStart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п</w:t>
            </w:r>
            <w:proofErr w:type="spellEnd"/>
            <w:proofErr w:type="gramEnd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/</w:t>
            </w:r>
            <w:proofErr w:type="spellStart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п</w:t>
            </w:r>
            <w:proofErr w:type="spellEnd"/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Наименование  мероприятия</w:t>
            </w:r>
          </w:p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</w:p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Ответственный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Внести изменения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до 1 июля </w:t>
            </w:r>
          </w:p>
          <w:p w:rsidR="00D47936" w:rsidRDefault="00D47936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 председатель ТИК, председатели УИК,</w:t>
            </w:r>
          </w:p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ТОСЗН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Рекомендовать главе администрации </w:t>
            </w:r>
            <w:r w:rsidR="001C7BDF">
              <w:rPr>
                <w:szCs w:val="28"/>
              </w:rPr>
              <w:t>Пролетарского</w:t>
            </w:r>
            <w:r>
              <w:rPr>
                <w:szCs w:val="28"/>
              </w:rPr>
              <w:t xml:space="preserve"> района в городе Твери: 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 образованных избирательных участках предусмотреть расположение помещений для голосования на первых этажах зданий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надлежащее освещение, подъезды к избирательным участкам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установить временные приспособления 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 настилы, перила)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подвоз избирателей - инвалидов к местам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в период подготовки и проведения выборов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Проинформировать представителей районной общественной организации инвалидов о новациях избирательного законодательства Российской Федерации, в том числе по вопросам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комиссий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Продолжать работу по уточнению информации об избирателях с ограниченными физическими возможностями с управлением пенсионного фонда, органами социальной защиты населения, общественными организациями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1C7BDF" w:rsidP="001C7BDF">
            <w:pPr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комиссия, рабочая группа</w:t>
            </w:r>
          </w:p>
        </w:tc>
      </w:tr>
      <w:tr w:rsidR="001C7BDF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F" w:rsidRDefault="001C7B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совместных мероприятий ТИК и представителей районных организаций общероссийских общественных организаций </w:t>
            </w:r>
            <w:r>
              <w:rPr>
                <w:szCs w:val="28"/>
              </w:rPr>
              <w:lastRenderedPageBreak/>
              <w:t>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1C7BDF" w:rsidRDefault="001C7BDF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 w:rsidP="00A1053C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территориальная избирательная комиссия, </w:t>
            </w:r>
            <w:r>
              <w:rPr>
                <w:szCs w:val="28"/>
              </w:rPr>
              <w:lastRenderedPageBreak/>
              <w:t>рабочая группа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обучение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</w:t>
            </w:r>
            <w:r w:rsidR="001C7BDF">
              <w:rPr>
                <w:szCs w:val="28"/>
              </w:rPr>
              <w:t>,</w:t>
            </w:r>
            <w:r>
              <w:rPr>
                <w:szCs w:val="28"/>
              </w:rPr>
              <w:t xml:space="preserve"> с использованием учебного фильма ЦИК России «Имею право. Обеспечение избирательных прав граждан, являющихся инвалидами»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плана</w:t>
            </w:r>
            <w:proofErr w:type="gramEnd"/>
            <w:r>
              <w:rPr>
                <w:szCs w:val="28"/>
              </w:rPr>
              <w:t xml:space="preserve">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Назначать членов участковых избирательных комиссий с правом решающего голоса, ответственных за работу с избирателями - инвалидами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ТИК, председатели УИК</w:t>
            </w:r>
          </w:p>
        </w:tc>
      </w:tr>
      <w:tr w:rsidR="00D47936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 w:rsidP="00FD0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местными отделениями политических партий </w:t>
            </w:r>
            <w:r w:rsidR="00FD0485">
              <w:rPr>
                <w:szCs w:val="28"/>
              </w:rPr>
              <w:t xml:space="preserve">в вопросе издания ими </w:t>
            </w:r>
            <w:r>
              <w:rPr>
                <w:szCs w:val="28"/>
              </w:rPr>
              <w:t xml:space="preserve"> предвыборн</w:t>
            </w:r>
            <w:r w:rsidR="00FD0485">
              <w:rPr>
                <w:szCs w:val="28"/>
              </w:rPr>
              <w:t>ых</w:t>
            </w:r>
            <w:r>
              <w:rPr>
                <w:szCs w:val="28"/>
              </w:rPr>
              <w:t xml:space="preserve"> агитационны</w:t>
            </w:r>
            <w:r w:rsidR="00FD0485">
              <w:rPr>
                <w:szCs w:val="28"/>
              </w:rPr>
              <w:t>х</w:t>
            </w:r>
            <w:r>
              <w:rPr>
                <w:szCs w:val="28"/>
              </w:rPr>
              <w:t xml:space="preserve"> материал</w:t>
            </w:r>
            <w:r w:rsidR="00FD0485">
              <w:rPr>
                <w:szCs w:val="28"/>
              </w:rPr>
              <w:t>ов</w:t>
            </w:r>
            <w:r>
              <w:rPr>
                <w:szCs w:val="28"/>
              </w:rPr>
              <w:t xml:space="preserve"> и программ в форме, доступной для избирателей-инвалидов (листовки и брошюры, напечатанные крупным шрифтом)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FD0485" w:rsidTr="0047746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анкетирования избирателей с инвалидностью по выявлению предпочтений по способам информирования и голосования.</w:t>
            </w:r>
          </w:p>
          <w:p w:rsidR="00FD0485" w:rsidRDefault="00FD0485" w:rsidP="00FD0485">
            <w:pPr>
              <w:jc w:val="left"/>
              <w:rPr>
                <w:szCs w:val="28"/>
              </w:rPr>
            </w:pPr>
          </w:p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Обобщение сведений анкетирования избирателей с инвалидностью по выявлению предпочтений по способам информирования и голосования.</w:t>
            </w:r>
          </w:p>
          <w:p w:rsidR="00FD0485" w:rsidRDefault="00FD0485" w:rsidP="00FD0485">
            <w:pPr>
              <w:jc w:val="left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Pr="00FD0485" w:rsidRDefault="00FD0485" w:rsidP="00FD0485">
            <w:pPr>
              <w:rPr>
                <w:szCs w:val="28"/>
              </w:rPr>
            </w:pPr>
            <w:r w:rsidRPr="00FD0485">
              <w:rPr>
                <w:szCs w:val="28"/>
              </w:rPr>
              <w:t>территориальная избирательная комиссия,</w:t>
            </w:r>
          </w:p>
          <w:p w:rsidR="00FD0485" w:rsidRPr="00FD0485" w:rsidRDefault="00FD0485" w:rsidP="00FD0485">
            <w:pPr>
              <w:rPr>
                <w:szCs w:val="28"/>
              </w:rPr>
            </w:pPr>
            <w:r w:rsidRPr="00FD0485">
              <w:rPr>
                <w:szCs w:val="28"/>
              </w:rPr>
              <w:t>сотрудники комплексного Центра социального обслуживания населения Пролетарского района</w:t>
            </w:r>
          </w:p>
        </w:tc>
      </w:tr>
    </w:tbl>
    <w:p w:rsidR="00D47936" w:rsidRDefault="00D47936" w:rsidP="00D47936">
      <w:pPr>
        <w:jc w:val="both"/>
      </w:pPr>
    </w:p>
    <w:p w:rsidR="00477461" w:rsidRDefault="00477461" w:rsidP="00477461">
      <w:pPr>
        <w:keepNext/>
        <w:tabs>
          <w:tab w:val="left" w:pos="1980"/>
        </w:tabs>
        <w:jc w:val="both"/>
        <w:outlineLvl w:val="1"/>
        <w:rPr>
          <w:szCs w:val="28"/>
        </w:rPr>
      </w:pPr>
      <w:r>
        <w:rPr>
          <w:bCs/>
          <w:szCs w:val="28"/>
        </w:rPr>
        <w:t xml:space="preserve">*   </w:t>
      </w:r>
      <w:proofErr w:type="gramStart"/>
      <w:r>
        <w:rPr>
          <w:bCs/>
          <w:szCs w:val="28"/>
        </w:rPr>
        <w:t>Утвержден</w:t>
      </w:r>
      <w:proofErr w:type="gramEnd"/>
      <w:r>
        <w:rPr>
          <w:szCs w:val="28"/>
        </w:rPr>
        <w:t xml:space="preserve"> постановлением  территориальной избирательной комиссии Пролетарского  района  города  Твери</w:t>
      </w:r>
    </w:p>
    <w:p w:rsidR="00477461" w:rsidRDefault="00477461" w:rsidP="00477461">
      <w:pPr>
        <w:tabs>
          <w:tab w:val="left" w:pos="1980"/>
        </w:tabs>
        <w:jc w:val="left"/>
        <w:rPr>
          <w:szCs w:val="28"/>
        </w:rPr>
      </w:pPr>
      <w:r>
        <w:rPr>
          <w:szCs w:val="28"/>
        </w:rPr>
        <w:t>от 02 февраля  2015 года  № 47/204-3</w:t>
      </w:r>
    </w:p>
    <w:p w:rsidR="008D5369" w:rsidRDefault="008D5369"/>
    <w:sectPr w:rsidR="008D5369" w:rsidSect="004774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7936"/>
    <w:rsid w:val="001C7BDF"/>
    <w:rsid w:val="00477461"/>
    <w:rsid w:val="008D0BAE"/>
    <w:rsid w:val="008D5369"/>
    <w:rsid w:val="00D47936"/>
    <w:rsid w:val="00E56302"/>
    <w:rsid w:val="00F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936"/>
    <w:pPr>
      <w:keepNext/>
      <w:jc w:val="lef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7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793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7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47936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Pavilion</cp:lastModifiedBy>
  <cp:revision>2</cp:revision>
  <dcterms:created xsi:type="dcterms:W3CDTF">2015-04-13T12:27:00Z</dcterms:created>
  <dcterms:modified xsi:type="dcterms:W3CDTF">2015-04-13T12:27:00Z</dcterms:modified>
</cp:coreProperties>
</file>