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B1F" w:rsidRDefault="00C44B1F" w:rsidP="00C44B1F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C44B1F" w:rsidRDefault="00C44B1F" w:rsidP="00C44B1F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ПРОЛЕТАРСКОГО РАЙОНА Г. ТВЕРИ</w:t>
      </w:r>
    </w:p>
    <w:p w:rsidR="00C44B1F" w:rsidRDefault="00C44B1F" w:rsidP="00C44B1F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9324" w:type="dxa"/>
        <w:tblInd w:w="250" w:type="dxa"/>
        <w:tblLayout w:type="fixed"/>
        <w:tblLook w:val="04A0"/>
      </w:tblPr>
      <w:tblGrid>
        <w:gridCol w:w="3108"/>
        <w:gridCol w:w="3108"/>
        <w:gridCol w:w="504"/>
        <w:gridCol w:w="2604"/>
      </w:tblGrid>
      <w:tr w:rsidR="00C44B1F" w:rsidTr="00C44B1F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44B1F" w:rsidRDefault="00C44B1F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19.03.2015 г.</w:t>
            </w:r>
          </w:p>
        </w:tc>
        <w:tc>
          <w:tcPr>
            <w:tcW w:w="3107" w:type="dxa"/>
            <w:vAlign w:val="bottom"/>
          </w:tcPr>
          <w:p w:rsidR="00C44B1F" w:rsidRDefault="00C44B1F">
            <w:pPr>
              <w:spacing w:line="276" w:lineRule="auto"/>
              <w:jc w:val="right"/>
              <w:rPr>
                <w:b/>
                <w:color w:val="000000"/>
                <w:sz w:val="28"/>
                <w:lang w:eastAsia="en-US"/>
              </w:rPr>
            </w:pPr>
          </w:p>
        </w:tc>
        <w:tc>
          <w:tcPr>
            <w:tcW w:w="504" w:type="dxa"/>
            <w:vAlign w:val="bottom"/>
            <w:hideMark/>
          </w:tcPr>
          <w:p w:rsidR="00C44B1F" w:rsidRDefault="00C44B1F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lang w:eastAsia="en-US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44B1F" w:rsidRDefault="00C44B1F" w:rsidP="00C44B1F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49/212-3</w:t>
            </w:r>
          </w:p>
        </w:tc>
      </w:tr>
      <w:tr w:rsidR="00C44B1F" w:rsidTr="00C44B1F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44B1F" w:rsidRDefault="00C44B1F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3107" w:type="dxa"/>
            <w:vAlign w:val="bottom"/>
            <w:hideMark/>
          </w:tcPr>
          <w:p w:rsidR="00C44B1F" w:rsidRDefault="00C44B1F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г. Тверь</w:t>
            </w:r>
          </w:p>
        </w:tc>
        <w:tc>
          <w:tcPr>
            <w:tcW w:w="3107" w:type="dxa"/>
            <w:gridSpan w:val="2"/>
            <w:vAlign w:val="bottom"/>
          </w:tcPr>
          <w:p w:rsidR="00C44B1F" w:rsidRDefault="00C44B1F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</w:p>
        </w:tc>
      </w:tr>
    </w:tbl>
    <w:p w:rsidR="00C44B1F" w:rsidRDefault="00C44B1F" w:rsidP="00C44B1F">
      <w:pPr>
        <w:pStyle w:val="a3"/>
        <w:rPr>
          <w:b/>
          <w:szCs w:val="28"/>
        </w:rPr>
      </w:pPr>
    </w:p>
    <w:p w:rsidR="00C44B1F" w:rsidRDefault="00C44B1F" w:rsidP="00C44B1F">
      <w:pPr>
        <w:pStyle w:val="a3"/>
        <w:rPr>
          <w:b/>
          <w:szCs w:val="28"/>
        </w:rPr>
      </w:pPr>
      <w:r>
        <w:rPr>
          <w:b/>
          <w:szCs w:val="28"/>
        </w:rPr>
        <w:t xml:space="preserve">О внесении изменений в приложение № 16  к постановлению территориальной избирательной комиссии Пролетарского района города Твери от  19.03.2013  № 34/145-3  «О формировании участковых избирательных комиссий  Пролетарского района города Твери </w:t>
      </w:r>
    </w:p>
    <w:p w:rsidR="00C44B1F" w:rsidRDefault="00C44B1F" w:rsidP="00C44B1F">
      <w:pPr>
        <w:pStyle w:val="a3"/>
        <w:rPr>
          <w:b/>
          <w:szCs w:val="28"/>
        </w:rPr>
      </w:pPr>
      <w:r>
        <w:rPr>
          <w:b/>
          <w:szCs w:val="28"/>
        </w:rPr>
        <w:t>срока полномочий 2013-</w:t>
      </w:r>
      <w:smartTag w:uri="urn:schemas-microsoft-com:office:smarttags" w:element="metricconverter">
        <w:smartTagPr>
          <w:attr w:name="ProductID" w:val="2018 г"/>
        </w:smartTagPr>
        <w:r>
          <w:rPr>
            <w:b/>
            <w:szCs w:val="28"/>
          </w:rPr>
          <w:t>2018 г</w:t>
        </w:r>
      </w:smartTag>
      <w:r>
        <w:rPr>
          <w:b/>
          <w:szCs w:val="28"/>
        </w:rPr>
        <w:t>.г.»</w:t>
      </w:r>
    </w:p>
    <w:p w:rsidR="00C44B1F" w:rsidRDefault="00C44B1F" w:rsidP="00C44B1F">
      <w:pPr>
        <w:pStyle w:val="a3"/>
        <w:rPr>
          <w:b/>
          <w:szCs w:val="28"/>
        </w:rPr>
      </w:pPr>
    </w:p>
    <w:p w:rsidR="00C44B1F" w:rsidRDefault="00C44B1F" w:rsidP="00C44B1F">
      <w:pPr>
        <w:widowControl/>
        <w:spacing w:line="360" w:lineRule="auto"/>
        <w:ind w:firstLine="709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В связи с изменением фамилии члена участковой избирательной комиссии избирательного участка № 1019  Юдиной А.А., на основании представленного ею документа, в соответствии со статьями 26, 27 </w:t>
      </w:r>
      <w:r>
        <w:rPr>
          <w:snapToGrid w:val="0"/>
          <w:sz w:val="28"/>
          <w:szCs w:val="28"/>
        </w:rPr>
        <w:t xml:space="preserve">Федерального закона от 12.06.2002 №67-ФЗ «Об основных гарантиях избирательных прав и права на участие в референдуме граждан Российской Федерации», статьями 22, 23 Избирательного кодекса Тверской области от 07.04.2003 №20-ЗО, </w:t>
      </w:r>
      <w:r>
        <w:rPr>
          <w:sz w:val="28"/>
          <w:szCs w:val="28"/>
        </w:rPr>
        <w:t>территориальная избирательная комиссия Пролетарского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proofErr w:type="gramEnd"/>
      <w:r>
        <w:rPr>
          <w:sz w:val="28"/>
          <w:szCs w:val="28"/>
        </w:rPr>
        <w:t xml:space="preserve"> </w:t>
      </w:r>
      <w:r>
        <w:rPr>
          <w:b/>
          <w:spacing w:val="30"/>
          <w:sz w:val="28"/>
          <w:szCs w:val="28"/>
        </w:rPr>
        <w:t>постановляет</w:t>
      </w:r>
      <w:r>
        <w:rPr>
          <w:b/>
          <w:sz w:val="28"/>
          <w:szCs w:val="28"/>
        </w:rPr>
        <w:t>:</w:t>
      </w:r>
    </w:p>
    <w:p w:rsidR="00C44B1F" w:rsidRDefault="00C44B1F" w:rsidP="00C44B1F">
      <w:pPr>
        <w:pStyle w:val="a3"/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Внести в приложение №</w:t>
      </w:r>
      <w:r>
        <w:rPr>
          <w:color w:val="FF0000"/>
          <w:szCs w:val="28"/>
        </w:rPr>
        <w:t xml:space="preserve"> </w:t>
      </w:r>
      <w:r>
        <w:rPr>
          <w:szCs w:val="28"/>
        </w:rPr>
        <w:t xml:space="preserve">16 к постановлению территориальной избирательной комиссии Пролетарского района города Твери от  19.03.2013  № 34/145-3  «О формировании участковых избирательных </w:t>
      </w:r>
      <w:proofErr w:type="gramStart"/>
      <w:r>
        <w:rPr>
          <w:szCs w:val="28"/>
        </w:rPr>
        <w:t>комиссий  Пролетарского района города Твери срока полномочий</w:t>
      </w:r>
      <w:proofErr w:type="gramEnd"/>
      <w:r>
        <w:rPr>
          <w:szCs w:val="28"/>
        </w:rPr>
        <w:t xml:space="preserve"> 2013-</w:t>
      </w:r>
      <w:smartTag w:uri="urn:schemas-microsoft-com:office:smarttags" w:element="metricconverter">
        <w:smartTagPr>
          <w:attr w:name="ProductID" w:val="2018 г"/>
        </w:smartTagPr>
        <w:r>
          <w:rPr>
            <w:szCs w:val="28"/>
          </w:rPr>
          <w:t>2018 г</w:t>
        </w:r>
      </w:smartTag>
      <w:r>
        <w:rPr>
          <w:szCs w:val="28"/>
        </w:rPr>
        <w:t xml:space="preserve">.г.» следующие изменения: </w:t>
      </w:r>
    </w:p>
    <w:p w:rsidR="00C44B1F" w:rsidRDefault="00C44B1F" w:rsidP="00C44B1F">
      <w:pPr>
        <w:pStyle w:val="a5"/>
        <w:widowControl/>
        <w:numPr>
          <w:ilvl w:val="0"/>
          <w:numId w:val="1"/>
        </w:num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строке 10 слово «Юдина» заменить словом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«Тетерина».</w:t>
      </w:r>
    </w:p>
    <w:p w:rsidR="00C44B1F" w:rsidRDefault="00C44B1F" w:rsidP="00C44B1F">
      <w:pPr>
        <w:widowControl/>
        <w:numPr>
          <w:ilvl w:val="0"/>
          <w:numId w:val="1"/>
        </w:numPr>
        <w:tabs>
          <w:tab w:val="left" w:pos="1134"/>
        </w:tabs>
        <w:spacing w:line="360" w:lineRule="auto"/>
        <w:jc w:val="both"/>
        <w:rPr>
          <w:snapToGrid w:val="0"/>
          <w:sz w:val="28"/>
          <w:szCs w:val="28"/>
        </w:rPr>
      </w:pP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сайте территориальной избирательной комиссии Пролетарского района в информационно-коммуникационной сети «Интернет».</w:t>
      </w:r>
    </w:p>
    <w:p w:rsidR="00C44B1F" w:rsidRDefault="00C44B1F" w:rsidP="00C44B1F">
      <w:pPr>
        <w:widowControl/>
        <w:numPr>
          <w:ilvl w:val="0"/>
          <w:numId w:val="1"/>
        </w:numPr>
        <w:tabs>
          <w:tab w:val="left" w:pos="1134"/>
        </w:tabs>
        <w:spacing w:after="60" w:line="360" w:lineRule="auto"/>
        <w:jc w:val="both"/>
        <w:rPr>
          <w:snapToGrid w:val="0"/>
          <w:sz w:val="28"/>
          <w:szCs w:val="28"/>
        </w:rPr>
      </w:pPr>
      <w:proofErr w:type="gramStart"/>
      <w:r>
        <w:rPr>
          <w:sz w:val="28"/>
          <w:szCs w:val="24"/>
        </w:rPr>
        <w:t>Контроль за</w:t>
      </w:r>
      <w:proofErr w:type="gramEnd"/>
      <w:r>
        <w:rPr>
          <w:sz w:val="28"/>
          <w:szCs w:val="24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>
        <w:rPr>
          <w:sz w:val="28"/>
          <w:szCs w:val="28"/>
        </w:rPr>
        <w:t xml:space="preserve">Пролетарского района Л.Д. </w:t>
      </w:r>
      <w:proofErr w:type="spellStart"/>
      <w:r>
        <w:rPr>
          <w:sz w:val="28"/>
          <w:szCs w:val="28"/>
        </w:rPr>
        <w:t>Пачалову</w:t>
      </w:r>
      <w:proofErr w:type="spellEnd"/>
      <w:r>
        <w:rPr>
          <w:sz w:val="28"/>
          <w:szCs w:val="28"/>
        </w:rPr>
        <w:t>.</w:t>
      </w:r>
    </w:p>
    <w:p w:rsidR="00C44B1F" w:rsidRDefault="00C44B1F" w:rsidP="00C44B1F">
      <w:pPr>
        <w:widowControl/>
        <w:tabs>
          <w:tab w:val="left" w:pos="1134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Председатель </w:t>
      </w:r>
    </w:p>
    <w:p w:rsidR="00C44B1F" w:rsidRDefault="00C44B1F" w:rsidP="00C44B1F">
      <w:pPr>
        <w:widowControl/>
        <w:tabs>
          <w:tab w:val="left" w:pos="1134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территориальной избирательной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Л.Д. </w:t>
      </w:r>
      <w:proofErr w:type="spellStart"/>
      <w:r>
        <w:rPr>
          <w:sz w:val="28"/>
          <w:szCs w:val="28"/>
        </w:rPr>
        <w:t>Пачалова</w:t>
      </w:r>
      <w:proofErr w:type="spellEnd"/>
    </w:p>
    <w:p w:rsidR="00C44B1F" w:rsidRDefault="00C44B1F" w:rsidP="00C44B1F">
      <w:pPr>
        <w:widowControl/>
        <w:tabs>
          <w:tab w:val="left" w:pos="1134"/>
        </w:tabs>
        <w:ind w:left="360"/>
        <w:jc w:val="both"/>
        <w:rPr>
          <w:sz w:val="28"/>
          <w:szCs w:val="28"/>
        </w:rPr>
      </w:pPr>
    </w:p>
    <w:p w:rsidR="00C44B1F" w:rsidRDefault="00C44B1F" w:rsidP="00C44B1F">
      <w:pPr>
        <w:widowControl/>
        <w:tabs>
          <w:tab w:val="left" w:pos="1134"/>
        </w:tabs>
        <w:ind w:left="360"/>
        <w:jc w:val="both"/>
        <w:rPr>
          <w:sz w:val="28"/>
          <w:szCs w:val="28"/>
        </w:rPr>
      </w:pPr>
    </w:p>
    <w:p w:rsidR="00C44B1F" w:rsidRDefault="00C44B1F" w:rsidP="00C44B1F">
      <w:pPr>
        <w:widowControl/>
        <w:tabs>
          <w:tab w:val="left" w:pos="1134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Секретарь</w:t>
      </w:r>
    </w:p>
    <w:p w:rsidR="00C44B1F" w:rsidRDefault="00C44B1F" w:rsidP="00C44B1F">
      <w:pPr>
        <w:widowControl/>
        <w:tabs>
          <w:tab w:val="left" w:pos="1134"/>
        </w:tabs>
        <w:ind w:left="360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территориальной избирательной комиссии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О.В. Жукова </w:t>
      </w:r>
    </w:p>
    <w:p w:rsidR="00B83956" w:rsidRDefault="00B83956"/>
    <w:sectPr w:rsidR="00B83956" w:rsidSect="00B83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4B1F"/>
    <w:rsid w:val="00B83956"/>
    <w:rsid w:val="00C44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B1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C44B1F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C44B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44B1F"/>
    <w:pPr>
      <w:ind w:left="720"/>
      <w:contextualSpacing/>
    </w:pPr>
  </w:style>
  <w:style w:type="paragraph" w:customStyle="1" w:styleId="1">
    <w:name w:val="заголовок 1"/>
    <w:basedOn w:val="a"/>
    <w:next w:val="a"/>
    <w:uiPriority w:val="99"/>
    <w:rsid w:val="00C44B1F"/>
    <w:pPr>
      <w:keepNext/>
      <w:widowControl/>
      <w:autoSpaceDE w:val="0"/>
      <w:autoSpaceDN w:val="0"/>
      <w:jc w:val="center"/>
      <w:outlineLvl w:val="0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6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1426</Characters>
  <Application>Microsoft Office Word</Application>
  <DocSecurity>0</DocSecurity>
  <Lines>11</Lines>
  <Paragraphs>3</Paragraphs>
  <ScaleCrop>false</ScaleCrop>
  <Company>Microsoft</Company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Почалова Л Д</dc:creator>
  <cp:keywords/>
  <dc:description/>
  <cp:lastModifiedBy>Почалова Л Д</cp:lastModifiedBy>
  <cp:revision>2</cp:revision>
  <dcterms:created xsi:type="dcterms:W3CDTF">2015-03-18T13:10:00Z</dcterms:created>
  <dcterms:modified xsi:type="dcterms:W3CDTF">2015-03-18T13:11:00Z</dcterms:modified>
</cp:coreProperties>
</file>